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24"/>
        </w:rPr>
      </w:pPr>
    </w:p>
    <w:p>
      <w:pPr>
        <w:spacing w:before="59"/>
        <w:ind w:left="231" w:right="0" w:firstLine="0"/>
        <w:jc w:val="left"/>
        <w:rPr>
          <w:b/>
          <w:sz w:val="20"/>
        </w:rPr>
      </w:pPr>
      <w:r>
        <w:rPr/>
        <w:pict>
          <v:shape style="position:absolute;margin-left:39.119999pt;margin-top:18.470812pt;width:513.85pt;height:49.35pt;mso-position-horizontal-relative:page;mso-position-vertical-relative:paragraph;z-index:-15728128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pos="492" w:val="left" w:leader="none"/>
                    </w:tabs>
                    <w:spacing w:line="242" w:lineRule="exact" w:before="0"/>
                    <w:ind w:left="492" w:right="0" w:hanging="286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Objet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492" w:val="left" w:leader="none"/>
                    </w:tabs>
                    <w:spacing w:line="243" w:lineRule="exact" w:before="0"/>
                    <w:ind w:left="492" w:right="0" w:hanging="286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Responsabilités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492" w:val="left" w:leader="none"/>
                    </w:tabs>
                    <w:spacing w:before="0"/>
                    <w:ind w:left="492" w:right="0" w:hanging="286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Champs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d’application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492" w:val="left" w:leader="none"/>
                    </w:tabs>
                    <w:spacing w:before="1"/>
                    <w:ind w:left="492" w:right="0" w:hanging="286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Exécution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b/>
          <w:sz w:val="20"/>
        </w:rPr>
        <w:t>Sommaire</w:t>
      </w:r>
    </w:p>
    <w:p>
      <w:pPr>
        <w:pStyle w:val="BodyText"/>
        <w:spacing w:before="7"/>
        <w:rPr>
          <w:b/>
        </w:rPr>
      </w:pPr>
    </w:p>
    <w:p>
      <w:pPr>
        <w:spacing w:before="59"/>
        <w:ind w:left="231" w:right="0" w:firstLine="0"/>
        <w:jc w:val="left"/>
        <w:rPr>
          <w:b/>
          <w:sz w:val="20"/>
        </w:rPr>
      </w:pPr>
      <w:r>
        <w:rPr>
          <w:b/>
          <w:sz w:val="20"/>
        </w:rPr>
        <w:t>Destinataires</w:t>
      </w:r>
    </w:p>
    <w:tbl>
      <w:tblPr>
        <w:tblW w:w="0" w:type="auto"/>
        <w:jc w:val="left"/>
        <w:tblInd w:w="1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2"/>
        <w:gridCol w:w="3406"/>
      </w:tblGrid>
      <w:tr>
        <w:trPr>
          <w:trHeight w:val="241" w:hRule="atLeast"/>
        </w:trPr>
        <w:tc>
          <w:tcPr>
            <w:tcW w:w="3742" w:type="dxa"/>
            <w:shd w:val="clear" w:color="auto" w:fill="E36B09"/>
          </w:tcPr>
          <w:p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</w:p>
        </w:tc>
        <w:tc>
          <w:tcPr>
            <w:tcW w:w="3406" w:type="dxa"/>
            <w:shd w:val="clear" w:color="auto" w:fill="E36B09"/>
          </w:tcPr>
          <w:p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Fonction</w:t>
            </w:r>
          </w:p>
        </w:tc>
      </w:tr>
      <w:tr>
        <w:trPr>
          <w:trHeight w:val="419" w:hRule="atLeast"/>
        </w:trPr>
        <w:tc>
          <w:tcPr>
            <w:tcW w:w="3742" w:type="dxa"/>
            <w:shd w:val="clear" w:color="auto" w:fill="E6EE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Berrada</w:t>
            </w:r>
          </w:p>
        </w:tc>
        <w:tc>
          <w:tcPr>
            <w:tcW w:w="3406" w:type="dxa"/>
            <w:shd w:val="clear" w:color="auto" w:fill="E6EE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Directeur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général</w:t>
            </w:r>
          </w:p>
        </w:tc>
      </w:tr>
      <w:tr>
        <w:trPr>
          <w:trHeight w:val="481" w:hRule="atLeast"/>
        </w:trPr>
        <w:tc>
          <w:tcPr>
            <w:tcW w:w="3742" w:type="dxa"/>
            <w:shd w:val="clear" w:color="auto" w:fill="E6EE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Berrada</w:t>
            </w:r>
          </w:p>
        </w:tc>
        <w:tc>
          <w:tcPr>
            <w:tcW w:w="3406" w:type="dxa"/>
            <w:shd w:val="clear" w:color="auto" w:fill="E6EED5"/>
          </w:tcPr>
          <w:p>
            <w:pPr>
              <w:pStyle w:val="TableParagraph"/>
              <w:ind w:right="939"/>
              <w:rPr>
                <w:sz w:val="20"/>
              </w:rPr>
            </w:pPr>
            <w:r>
              <w:rPr>
                <w:sz w:val="20"/>
              </w:rPr>
              <w:t>Directeur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général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délégué,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Directeur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Qualité</w:t>
            </w:r>
          </w:p>
        </w:tc>
      </w:tr>
      <w:tr>
        <w:trPr>
          <w:trHeight w:val="417" w:hRule="atLeast"/>
        </w:trPr>
        <w:tc>
          <w:tcPr>
            <w:tcW w:w="3742" w:type="dxa"/>
            <w:shd w:val="clear" w:color="auto" w:fill="E6EE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Youssoufi</w:t>
            </w:r>
          </w:p>
        </w:tc>
        <w:tc>
          <w:tcPr>
            <w:tcW w:w="3406" w:type="dxa"/>
            <w:shd w:val="clear" w:color="auto" w:fill="E6EE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Directeur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usine</w:t>
            </w:r>
          </w:p>
        </w:tc>
      </w:tr>
      <w:tr>
        <w:trPr>
          <w:trHeight w:val="424" w:hRule="atLeast"/>
        </w:trPr>
        <w:tc>
          <w:tcPr>
            <w:tcW w:w="3742" w:type="dxa"/>
            <w:shd w:val="clear" w:color="auto" w:fill="E6EED5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Kezzi</w:t>
            </w:r>
          </w:p>
        </w:tc>
        <w:tc>
          <w:tcPr>
            <w:tcW w:w="3406" w:type="dxa"/>
            <w:shd w:val="clear" w:color="auto" w:fill="E6EED5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fabrication</w:t>
            </w:r>
          </w:p>
        </w:tc>
      </w:tr>
      <w:tr>
        <w:trPr>
          <w:trHeight w:val="400" w:hRule="atLeast"/>
        </w:trPr>
        <w:tc>
          <w:tcPr>
            <w:tcW w:w="3742" w:type="dxa"/>
            <w:shd w:val="clear" w:color="auto" w:fill="E6EE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Maldi</w:t>
            </w:r>
          </w:p>
        </w:tc>
        <w:tc>
          <w:tcPr>
            <w:tcW w:w="3406" w:type="dxa"/>
            <w:shd w:val="clear" w:color="auto" w:fill="E6EE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Chargé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Qualité</w:t>
            </w:r>
          </w:p>
        </w:tc>
      </w:tr>
      <w:tr>
        <w:trPr>
          <w:trHeight w:val="407" w:hRule="atLeast"/>
        </w:trPr>
        <w:tc>
          <w:tcPr>
            <w:tcW w:w="3742" w:type="dxa"/>
            <w:shd w:val="clear" w:color="auto" w:fill="E6EE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Youssoufi</w:t>
            </w:r>
          </w:p>
        </w:tc>
        <w:tc>
          <w:tcPr>
            <w:tcW w:w="3406" w:type="dxa"/>
            <w:shd w:val="clear" w:color="auto" w:fill="E6EE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maintenance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(pi)</w:t>
            </w:r>
          </w:p>
        </w:tc>
      </w:tr>
      <w:tr>
        <w:trPr>
          <w:trHeight w:val="407" w:hRule="atLeast"/>
        </w:trPr>
        <w:tc>
          <w:tcPr>
            <w:tcW w:w="3742" w:type="dxa"/>
            <w:shd w:val="clear" w:color="auto" w:fill="E6EE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Azag</w:t>
            </w:r>
          </w:p>
        </w:tc>
        <w:tc>
          <w:tcPr>
            <w:tcW w:w="3406" w:type="dxa"/>
            <w:shd w:val="clear" w:color="auto" w:fill="E6EE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Achats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locaux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(RQ)</w:t>
            </w:r>
          </w:p>
        </w:tc>
      </w:tr>
    </w:tbl>
    <w:p>
      <w:pPr>
        <w:pStyle w:val="BodyText"/>
        <w:spacing w:before="8"/>
        <w:rPr>
          <w:b/>
          <w:sz w:val="19"/>
        </w:rPr>
      </w:pPr>
    </w:p>
    <w:p>
      <w:pPr>
        <w:spacing w:before="1"/>
        <w:ind w:left="231" w:right="0" w:firstLine="0"/>
        <w:jc w:val="left"/>
        <w:rPr>
          <w:b/>
          <w:sz w:val="20"/>
        </w:rPr>
      </w:pPr>
      <w:r>
        <w:rPr>
          <w:b/>
          <w:sz w:val="20"/>
        </w:rPr>
        <w:t>Journal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mises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à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jour</w:t>
      </w:r>
    </w:p>
    <w:tbl>
      <w:tblPr>
        <w:tblW w:w="0" w:type="auto"/>
        <w:jc w:val="left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1843"/>
        <w:gridCol w:w="6595"/>
      </w:tblGrid>
      <w:tr>
        <w:trPr>
          <w:trHeight w:val="241" w:hRule="atLeast"/>
        </w:trPr>
        <w:tc>
          <w:tcPr>
            <w:tcW w:w="1843" w:type="dxa"/>
            <w:shd w:val="clear" w:color="auto" w:fill="E36B09"/>
          </w:tcPr>
          <w:p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Version</w:t>
            </w:r>
          </w:p>
        </w:tc>
        <w:tc>
          <w:tcPr>
            <w:tcW w:w="1843" w:type="dxa"/>
            <w:shd w:val="clear" w:color="auto" w:fill="E36B09"/>
          </w:tcPr>
          <w:p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6595" w:type="dxa"/>
            <w:shd w:val="clear" w:color="auto" w:fill="E36B09"/>
          </w:tcPr>
          <w:p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Commentaires</w:t>
            </w:r>
          </w:p>
        </w:tc>
      </w:tr>
      <w:tr>
        <w:trPr>
          <w:trHeight w:val="419" w:hRule="atLeast"/>
        </w:trPr>
        <w:tc>
          <w:tcPr>
            <w:tcW w:w="1843" w:type="dxa"/>
            <w:shd w:val="clear" w:color="auto" w:fill="E6EED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1.0</w:t>
            </w:r>
          </w:p>
        </w:tc>
        <w:tc>
          <w:tcPr>
            <w:tcW w:w="1843" w:type="dxa"/>
            <w:shd w:val="clear" w:color="auto" w:fill="E6EE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01/01/2014</w:t>
            </w:r>
          </w:p>
        </w:tc>
        <w:tc>
          <w:tcPr>
            <w:tcW w:w="6595" w:type="dxa"/>
            <w:shd w:val="clear" w:color="auto" w:fill="E6EED5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initiale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9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5"/>
        <w:gridCol w:w="3408"/>
        <w:gridCol w:w="3118"/>
      </w:tblGrid>
      <w:tr>
        <w:trPr>
          <w:trHeight w:val="256" w:hRule="atLeast"/>
        </w:trPr>
        <w:tc>
          <w:tcPr>
            <w:tcW w:w="3665" w:type="dxa"/>
            <w:shd w:val="clear" w:color="auto" w:fill="E36B09"/>
          </w:tcPr>
          <w:p>
            <w:pPr>
              <w:pStyle w:val="TableParagraph"/>
              <w:spacing w:line="236" w:lineRule="exact"/>
              <w:ind w:left="1306" w:right="1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Rédaction</w:t>
            </w:r>
          </w:p>
        </w:tc>
        <w:tc>
          <w:tcPr>
            <w:tcW w:w="3408" w:type="dxa"/>
            <w:shd w:val="clear" w:color="auto" w:fill="E36B09"/>
          </w:tcPr>
          <w:p>
            <w:pPr>
              <w:pStyle w:val="TableParagraph"/>
              <w:spacing w:line="236" w:lineRule="exact"/>
              <w:ind w:left="1122"/>
              <w:rPr>
                <w:b/>
                <w:sz w:val="20"/>
              </w:rPr>
            </w:pPr>
            <w:r>
              <w:rPr>
                <w:b/>
                <w:sz w:val="20"/>
              </w:rPr>
              <w:t>Vérification</w:t>
            </w:r>
          </w:p>
        </w:tc>
        <w:tc>
          <w:tcPr>
            <w:tcW w:w="3118" w:type="dxa"/>
            <w:shd w:val="clear" w:color="auto" w:fill="E36B09"/>
          </w:tcPr>
          <w:p>
            <w:pPr>
              <w:pStyle w:val="TableParagraph"/>
              <w:spacing w:line="236" w:lineRule="exact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Approbation</w:t>
            </w:r>
          </w:p>
        </w:tc>
      </w:tr>
      <w:tr>
        <w:trPr>
          <w:trHeight w:val="421" w:hRule="atLeast"/>
        </w:trPr>
        <w:tc>
          <w:tcPr>
            <w:tcW w:w="3665" w:type="dxa"/>
            <w:shd w:val="clear" w:color="auto" w:fill="E6EE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: M.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Kezzi</w:t>
            </w:r>
          </w:p>
        </w:tc>
        <w:tc>
          <w:tcPr>
            <w:tcW w:w="3408" w:type="dxa"/>
            <w:shd w:val="clear" w:color="auto" w:fill="E6EED5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Berrada</w:t>
            </w:r>
          </w:p>
        </w:tc>
        <w:tc>
          <w:tcPr>
            <w:tcW w:w="3118" w:type="dxa"/>
            <w:shd w:val="clear" w:color="auto" w:fill="E6EED5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Berrada</w:t>
            </w:r>
          </w:p>
        </w:tc>
      </w:tr>
      <w:tr>
        <w:trPr>
          <w:trHeight w:val="402" w:hRule="atLeast"/>
        </w:trPr>
        <w:tc>
          <w:tcPr>
            <w:tcW w:w="3665" w:type="dxa"/>
            <w:shd w:val="clear" w:color="auto" w:fill="E6EED5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:</w:t>
            </w:r>
          </w:p>
        </w:tc>
        <w:tc>
          <w:tcPr>
            <w:tcW w:w="3408" w:type="dxa"/>
            <w:shd w:val="clear" w:color="auto" w:fill="E6EED5"/>
          </w:tcPr>
          <w:p>
            <w:pPr>
              <w:pStyle w:val="TableParagraph"/>
              <w:spacing w:line="240" w:lineRule="auto" w:before="1"/>
              <w:ind w:left="10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:</w:t>
            </w:r>
          </w:p>
        </w:tc>
        <w:tc>
          <w:tcPr>
            <w:tcW w:w="3118" w:type="dxa"/>
            <w:shd w:val="clear" w:color="auto" w:fill="E6EED5"/>
          </w:tcPr>
          <w:p>
            <w:pPr>
              <w:pStyle w:val="TableParagraph"/>
              <w:spacing w:line="240" w:lineRule="auto" w:before="1"/>
              <w:ind w:left="10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:</w:t>
            </w:r>
          </w:p>
        </w:tc>
      </w:tr>
      <w:tr>
        <w:trPr>
          <w:trHeight w:val="693" w:hRule="atLeast"/>
        </w:trPr>
        <w:tc>
          <w:tcPr>
            <w:tcW w:w="3665" w:type="dxa"/>
            <w:shd w:val="clear" w:color="auto" w:fill="E6EE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:</w:t>
            </w:r>
          </w:p>
        </w:tc>
        <w:tc>
          <w:tcPr>
            <w:tcW w:w="3408" w:type="dxa"/>
            <w:shd w:val="clear" w:color="auto" w:fill="E6EED5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:</w:t>
            </w:r>
          </w:p>
        </w:tc>
        <w:tc>
          <w:tcPr>
            <w:tcW w:w="3118" w:type="dxa"/>
            <w:shd w:val="clear" w:color="auto" w:fill="E6EED5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: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725" w:footer="219" w:top="1840" w:bottom="400" w:left="620" w:right="580"/>
          <w:pgNumType w:start="1"/>
        </w:sectPr>
      </w:pPr>
    </w:p>
    <w:p>
      <w:pPr>
        <w:pStyle w:val="BodyText"/>
        <w:rPr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592" w:val="left" w:leader="none"/>
        </w:tabs>
        <w:spacing w:line="240" w:lineRule="auto" w:before="57" w:after="0"/>
        <w:ind w:left="592" w:right="0" w:hanging="361"/>
        <w:jc w:val="left"/>
        <w:rPr>
          <w:b/>
          <w:sz w:val="22"/>
        </w:rPr>
      </w:pPr>
      <w:r>
        <w:rPr/>
        <w:pict>
          <v:shape style="position:absolute;margin-left:39.119999pt;margin-top:19.682934pt;width:513.85pt;height:63.25pt;mso-position-horizontal-relative:page;mso-position-vertical-relative:paragraph;z-index:-15727616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57"/>
                    <w:ind w:left="64" w:right="101"/>
                  </w:pPr>
                  <w:r>
                    <w:rPr/>
                    <w:t>Cette instruction a pour objet de décrire de manière détaillée les actions nécessaires pour démarrer l'extrudeuse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avec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Silane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permettant de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manipuler efficacement la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machine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B7.</w:t>
                  </w:r>
                </w:p>
                <w:p>
                  <w:pPr>
                    <w:pStyle w:val="BodyText"/>
                    <w:spacing w:before="60"/>
                    <w:ind w:left="64" w:right="181"/>
                  </w:pPr>
                  <w:r>
                    <w:rPr/>
                    <w:t>L’objectif à atteindre étant l’absence des anomalies dans le circuit du silane au cours de la production et obtenir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produit conforme.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b/>
          <w:sz w:val="22"/>
        </w:rPr>
        <w:t>Objet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92" w:val="left" w:leader="none"/>
        </w:tabs>
        <w:spacing w:line="240" w:lineRule="auto" w:before="56" w:after="0"/>
        <w:ind w:left="592" w:right="0" w:hanging="361"/>
        <w:jc w:val="left"/>
        <w:rPr>
          <w:b/>
          <w:sz w:val="22"/>
        </w:rPr>
      </w:pPr>
      <w:r>
        <w:rPr/>
        <w:pict>
          <v:shape style="position:absolute;margin-left:39.119999pt;margin-top:20.713024pt;width:520.9500pt;height:19.95pt;mso-position-horizontal-relative:page;mso-position-vertical-relative:paragraph;z-index:-15727104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57"/>
                    <w:ind w:left="64"/>
                  </w:pPr>
                  <w:r>
                    <w:rPr/>
                    <w:t>Cette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Instruction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est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sous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responsabilité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du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Responsable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Fabrication.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b/>
          <w:sz w:val="22"/>
        </w:rPr>
        <w:t>Responsabilités</w:t>
      </w:r>
    </w:p>
    <w:p>
      <w:pPr>
        <w:pStyle w:val="BodyText"/>
        <w:spacing w:before="7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92" w:val="left" w:leader="none"/>
        </w:tabs>
        <w:spacing w:line="240" w:lineRule="auto" w:before="57" w:after="0"/>
        <w:ind w:left="592" w:right="0" w:hanging="361"/>
        <w:jc w:val="left"/>
        <w:rPr>
          <w:b/>
          <w:sz w:val="22"/>
        </w:rPr>
      </w:pPr>
      <w:r>
        <w:rPr/>
        <w:pict>
          <v:shape style="position:absolute;margin-left:39.119999pt;margin-top:20.642988pt;width:520.9500pt;height:19.95pt;mso-position-horizontal-relative:page;mso-position-vertical-relative:paragraph;z-index:-15726592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57"/>
                    <w:ind w:left="64"/>
                  </w:pPr>
                  <w:r>
                    <w:rPr/>
                    <w:t>Cette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instruction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est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applicable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à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chaque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démarrage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d’un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programme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production.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b/>
          <w:sz w:val="22"/>
        </w:rPr>
        <w:t>Champs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d’application</w:t>
      </w:r>
    </w:p>
    <w:p>
      <w:pPr>
        <w:pStyle w:val="BodyText"/>
        <w:spacing w:before="7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92" w:val="left" w:leader="none"/>
        </w:tabs>
        <w:spacing w:line="240" w:lineRule="auto" w:before="57" w:after="0"/>
        <w:ind w:left="592" w:right="0" w:hanging="361"/>
        <w:jc w:val="left"/>
        <w:rPr>
          <w:b/>
          <w:sz w:val="22"/>
        </w:rPr>
      </w:pPr>
      <w:r>
        <w:rPr/>
        <w:pict>
          <v:rect style="position:absolute;margin-left:38.399998pt;margin-top:20.523041pt;width:521.639988pt;height:.48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36.959999pt;margin-top:36.09972pt;width:517.7pt;height:165.85pt;mso-position-horizontal-relative:page;mso-position-vertical-relative:paragraph;z-index:-15725568;mso-wrap-distance-left:0;mso-wrap-distance-right:0" coordorigin="739,722" coordsize="10354,3317">
            <v:shape style="position:absolute;left:739;top:722;width:10354;height:3317" coordorigin="739,722" coordsize="10354,3317" path="m5520,734l852,734,852,744,5520,744,5520,734xm10018,734l6024,734,6024,744,10018,744,10018,734xm11093,722l11083,722,11083,732,11083,4029,5921,4029,5921,732,11083,732,11083,722,5921,722,5911,722,5911,732,5911,4029,749,4029,749,732,5911,732,5911,722,749,722,739,722,739,732,739,4029,739,4039,749,4039,5911,4039,5921,4039,11083,4039,11093,4039,11093,4029,11093,732,11093,722xe" filled="true" fillcolor="#000000" stroked="false">
              <v:path arrowok="t"/>
              <v:fill type="solid"/>
            </v:shape>
            <v:shape style="position:absolute;left:5920;top:737;width:5163;height:3292" type="#_x0000_t202" filled="false" stroked="false">
              <v:textbox inset="0,0,0,0">
                <w:txbxContent>
                  <w:p>
                    <w:pPr>
                      <w:spacing w:before="5"/>
                      <w:ind w:left="17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PRODUIT(S)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: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48" w:val="left" w:leader="none"/>
                      </w:tabs>
                      <w:spacing w:before="156"/>
                      <w:ind w:left="347" w:right="0" w:hanging="176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POLYETHELYNE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48" w:val="left" w:leader="none"/>
                      </w:tabs>
                      <w:spacing w:before="24"/>
                      <w:ind w:left="347" w:right="0" w:hanging="176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SILANE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48" w:val="left" w:leader="none"/>
                      </w:tabs>
                      <w:spacing w:before="21"/>
                      <w:ind w:left="347" w:right="0" w:hanging="176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AZOTE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48" w:val="left" w:leader="none"/>
                      </w:tabs>
                      <w:spacing w:before="22"/>
                      <w:ind w:left="347" w:right="0" w:hanging="176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TABOREX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194010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(ALU)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48" w:val="left" w:leader="none"/>
                      </w:tabs>
                      <w:spacing w:before="21"/>
                      <w:ind w:left="347" w:right="0" w:hanging="176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TABOREX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301209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(CU)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48" w:val="left" w:leader="none"/>
                      </w:tabs>
                      <w:spacing w:before="24"/>
                      <w:ind w:left="347" w:right="0" w:hanging="176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COLORANT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RVFV/ARVFV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48" w:val="left" w:leader="none"/>
                      </w:tabs>
                      <w:spacing w:before="21"/>
                      <w:ind w:left="347" w:right="0" w:hanging="176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VISICO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48" w:val="left" w:leader="none"/>
                      </w:tabs>
                      <w:spacing w:before="22"/>
                      <w:ind w:left="347" w:right="0" w:hanging="176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CATALYSEUR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48" w:val="left" w:leader="none"/>
                      </w:tabs>
                      <w:spacing w:before="21"/>
                      <w:ind w:left="347" w:right="0" w:hanging="176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COLORANT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POLYONE</w:t>
                    </w:r>
                  </w:p>
                </w:txbxContent>
              </v:textbox>
              <w10:wrap type="none"/>
            </v:shape>
            <v:shape style="position:absolute;left:748;top:737;width:5163;height:3292" type="#_x0000_t202" filled="false" stroked="false">
              <v:textbox inset="0,0,0,0">
                <w:txbxContent>
                  <w:p>
                    <w:pPr>
                      <w:spacing w:before="5"/>
                      <w:ind w:left="17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MATERIEL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ET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EQUIPEMENT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NECESSAIRE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: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48" w:val="left" w:leader="none"/>
                      </w:tabs>
                      <w:spacing w:before="156"/>
                      <w:ind w:left="347" w:right="0" w:hanging="176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Clé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48" w:val="left" w:leader="none"/>
                      </w:tabs>
                      <w:spacing w:before="24"/>
                      <w:ind w:left="347" w:right="0" w:hanging="176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Couteau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48" w:val="left" w:leader="none"/>
                      </w:tabs>
                      <w:spacing w:before="21"/>
                      <w:ind w:left="347" w:right="0" w:hanging="176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Brosse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métallique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48" w:val="left" w:leader="none"/>
                      </w:tabs>
                      <w:spacing w:before="22"/>
                      <w:ind w:left="347" w:right="0" w:hanging="176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Scotch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48" w:val="left" w:leader="none"/>
                      </w:tabs>
                      <w:spacing w:before="21"/>
                      <w:ind w:left="347" w:right="0" w:hanging="176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Pince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coupante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48" w:val="left" w:leader="none"/>
                      </w:tabs>
                      <w:spacing w:before="24"/>
                      <w:ind w:left="347" w:right="0" w:hanging="176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Six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pans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48" w:val="left" w:leader="none"/>
                      </w:tabs>
                      <w:spacing w:before="21"/>
                      <w:ind w:left="347" w:right="0" w:hanging="176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Bouteille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à gaz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b/>
          <w:sz w:val="22"/>
        </w:rPr>
        <w:t>Exécution</w:t>
      </w:r>
    </w:p>
    <w:p>
      <w:pPr>
        <w:pStyle w:val="BodyText"/>
        <w:spacing w:before="2"/>
        <w:rPr>
          <w:b/>
          <w:sz w:val="19"/>
        </w:rPr>
      </w:pPr>
    </w:p>
    <w:p>
      <w:pPr>
        <w:spacing w:after="0"/>
        <w:rPr>
          <w:sz w:val="19"/>
        </w:rPr>
        <w:sectPr>
          <w:pgSz w:w="11900" w:h="16840"/>
          <w:pgMar w:header="725" w:footer="219" w:top="1840" w:bottom="480" w:left="620" w:right="580"/>
        </w:sectPr>
      </w:pPr>
    </w:p>
    <w:p>
      <w:pPr>
        <w:pStyle w:val="BodyText"/>
        <w:spacing w:before="11"/>
        <w:rPr>
          <w:b/>
          <w:sz w:val="27"/>
        </w:rPr>
      </w:pPr>
    </w:p>
    <w:p>
      <w:pPr>
        <w:pStyle w:val="BodyText"/>
        <w:ind w:left="263"/>
        <w:rPr>
          <w:sz w:val="20"/>
        </w:rPr>
      </w:pPr>
      <w:r>
        <w:rPr>
          <w:sz w:val="20"/>
        </w:rPr>
        <w:drawing>
          <wp:inline distT="0" distB="0" distL="0" distR="0">
            <wp:extent cx="6459030" cy="7376541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9030" cy="737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00" w:h="16840"/>
      <w:pgMar w:header="725" w:footer="219" w:top="1840" w:bottom="400" w:left="6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 style="position:absolute;margin-left:41.599983pt;margin-top:816.049805pt;width:56.65pt;height:11pt;mso-position-horizontal-relative:page;mso-position-vertical-relative:page;z-index:-15868928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TUMAG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Câbles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399078pt;margin-top:816.049805pt;width:49.2pt;height:11pt;mso-position-horizontal-relative:page;mso-position-vertical-relative:page;z-index:-15868416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sz w:val="18"/>
                  </w:rPr>
                  <w:t>Page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b/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sur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.879997pt;margin-top:35.999619pt;width:514.6pt;height:56.65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913"/>
                  <w:gridCol w:w="5244"/>
                  <w:gridCol w:w="3120"/>
                </w:tblGrid>
                <w:tr>
                  <w:trPr>
                    <w:trHeight w:val="364" w:hRule="atLeast"/>
                  </w:trPr>
                  <w:tc>
                    <w:tcPr>
                      <w:tcW w:w="1913" w:type="dxa"/>
                      <w:vMerge w:val="restart"/>
                    </w:tcPr>
                    <w:p>
                      <w:pPr>
                        <w:pStyle w:val="TableParagraph"/>
                        <w:spacing w:line="240" w:lineRule="auto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5244" w:type="dxa"/>
                      <w:vMerge w:val="restart"/>
                    </w:tcPr>
                    <w:p>
                      <w:pPr>
                        <w:pStyle w:val="TableParagraph"/>
                        <w:spacing w:line="240" w:lineRule="auto" w:before="6"/>
                        <w:ind w:left="0"/>
                        <w:rPr>
                          <w:rFonts w:ascii="Times New Roman"/>
                          <w:sz w:val="33"/>
                        </w:rPr>
                      </w:pPr>
                    </w:p>
                    <w:p>
                      <w:pPr>
                        <w:pStyle w:val="TableParagraph"/>
                        <w:spacing w:line="240" w:lineRule="auto"/>
                        <w:ind w:left="1062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Démarrage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d'une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ligne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Silane</w:t>
                      </w:r>
                    </w:p>
                  </w:tc>
                  <w:tc>
                    <w:tcPr>
                      <w:tcW w:w="3120" w:type="dxa"/>
                    </w:tcPr>
                    <w:p>
                      <w:pPr>
                        <w:pStyle w:val="TableParagraph"/>
                        <w:spacing w:line="225" w:lineRule="exact" w:before="119"/>
                        <w:ind w:left="69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Instruction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Qualité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: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IQ-03</w:t>
                      </w:r>
                    </w:p>
                  </w:tc>
                </w:tr>
                <w:tr>
                  <w:trPr>
                    <w:trHeight w:val="364" w:hRule="atLeast"/>
                  </w:trPr>
                  <w:tc>
                    <w:tcPr>
                      <w:tcW w:w="191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244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120" w:type="dxa"/>
                    </w:tcPr>
                    <w:p>
                      <w:pPr>
                        <w:pStyle w:val="TableParagraph"/>
                        <w:spacing w:line="225" w:lineRule="exact" w:before="119"/>
                        <w:ind w:left="69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Version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: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sz w:val="20"/>
                        </w:rPr>
                        <w:t>1.0</w:t>
                      </w:r>
                    </w:p>
                  </w:tc>
                </w:tr>
                <w:tr>
                  <w:trPr>
                    <w:trHeight w:val="364" w:hRule="atLeast"/>
                  </w:trPr>
                  <w:tc>
                    <w:tcPr>
                      <w:tcW w:w="1913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244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120" w:type="dxa"/>
                    </w:tcPr>
                    <w:p>
                      <w:pPr>
                        <w:pStyle w:val="TableParagraph"/>
                        <w:spacing w:line="225" w:lineRule="exact" w:before="119"/>
                        <w:ind w:left="69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Date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mise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à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jour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: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01/01/2014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487447040">
          <wp:simplePos x="0" y="0"/>
          <wp:positionH relativeFrom="page">
            <wp:posOffset>565486</wp:posOffset>
          </wp:positionH>
          <wp:positionV relativeFrom="page">
            <wp:posOffset>609594</wp:posOffset>
          </wp:positionV>
          <wp:extent cx="1112355" cy="41452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2355" cy="414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347" w:hanging="176"/>
      </w:pPr>
      <w:rPr>
        <w:rFonts w:hint="default" w:ascii="Calibri" w:hAnsi="Calibri" w:eastAsia="Calibri" w:cs="Calibri"/>
        <w:w w:val="99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22" w:hanging="17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04" w:hanging="17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86" w:hanging="17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68" w:hanging="17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51" w:hanging="17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33" w:hanging="17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15" w:hanging="17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97" w:hanging="176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47" w:hanging="176"/>
      </w:pPr>
      <w:rPr>
        <w:rFonts w:hint="default" w:ascii="Calibri" w:hAnsi="Calibri" w:eastAsia="Calibri" w:cs="Calibri"/>
        <w:w w:val="99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22" w:hanging="17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04" w:hanging="17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86" w:hanging="17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68" w:hanging="17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51" w:hanging="17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33" w:hanging="17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15" w:hanging="17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97" w:hanging="176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-"/>
      <w:lvlJc w:val="left"/>
      <w:pPr>
        <w:ind w:left="592" w:hanging="360"/>
        <w:jc w:val="left"/>
      </w:pPr>
      <w:rPr>
        <w:rFonts w:hint="default" w:ascii="Calibri" w:hAnsi="Calibri" w:eastAsia="Calibri" w:cs="Calibri"/>
        <w:b/>
        <w:bCs/>
        <w:spacing w:val="-1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10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20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30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40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50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660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670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680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92" w:hanging="286"/>
        <w:jc w:val="left"/>
      </w:pPr>
      <w:rPr>
        <w:rFonts w:hint="default" w:ascii="Calibri" w:hAnsi="Calibri" w:eastAsia="Calibri" w:cs="Calibri"/>
        <w:b/>
        <w:bCs/>
        <w:spacing w:val="-1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76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53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30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06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83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60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37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13" w:hanging="286"/>
      </w:pPr>
      <w:rPr>
        <w:rFonts w:hint="default"/>
        <w:lang w:val="fr-FR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57"/>
      <w:ind w:left="592" w:hanging="361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line="240" w:lineRule="exact"/>
      <w:ind w:left="107"/>
    </w:pPr>
    <w:rPr>
      <w:rFonts w:ascii="Tahoma" w:hAnsi="Tahoma" w:eastAsia="Tahoma" w:cs="Tahoma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a.hajar</dc:creator>
  <cp:keywords>()</cp:keywords>
  <dc:title>IQ-03 Démarrage d'une ligne Silane</dc:title>
  <dcterms:created xsi:type="dcterms:W3CDTF">2021-08-20T13:37:48Z</dcterms:created>
  <dcterms:modified xsi:type="dcterms:W3CDTF">2021-08-20T13:37:48Z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Creator">
    <vt:lpwstr>PDFCreator Version 1.4.3</vt:lpwstr>
  </property>
  <property fmtid="{D5CDD505-2E9C-101B-9397-08002B2CF9AE}" pid="4" name="LastSaved">
    <vt:filetime>2021-08-20T00:00:00Z</vt:filetime>
  </property>
</Properties>
</file>